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5AA" w:rsidRPr="007D3DA9" w:rsidRDefault="007835AA" w:rsidP="007835AA">
      <w:pPr>
        <w:jc w:val="center"/>
        <w:rPr>
          <w:rFonts w:ascii="Times New Roman" w:hAnsi="Times New Roman"/>
          <w:b/>
          <w:color w:val="000000"/>
        </w:rPr>
      </w:pPr>
      <w:r w:rsidRPr="007D3DA9">
        <w:rPr>
          <w:rFonts w:ascii="Times New Roman" w:hAnsi="Times New Roman"/>
          <w:b/>
          <w:color w:val="000000"/>
        </w:rPr>
        <w:t>СПИСОК ИЗМЕНЕНИ</w:t>
      </w:r>
      <w:r>
        <w:rPr>
          <w:rFonts w:ascii="Times New Roman" w:hAnsi="Times New Roman"/>
          <w:b/>
          <w:color w:val="000000"/>
        </w:rPr>
        <w:t>Й</w:t>
      </w:r>
    </w:p>
    <w:p w:rsidR="007835AA" w:rsidRDefault="007835AA" w:rsidP="007835AA">
      <w:pPr>
        <w:keepNext/>
        <w:keepLines/>
        <w:shd w:val="clear" w:color="auto" w:fill="FFFFFF"/>
        <w:spacing w:line="240" w:lineRule="auto"/>
        <w:ind w:firstLine="708"/>
        <w:jc w:val="center"/>
        <w:outlineLvl w:val="6"/>
        <w:rPr>
          <w:rFonts w:ascii="Times New Roman" w:hAnsi="Times New Roman"/>
          <w:b/>
          <w:color w:val="000000"/>
        </w:rPr>
      </w:pPr>
      <w:r w:rsidRPr="00076C77">
        <w:rPr>
          <w:rFonts w:ascii="Times New Roman" w:hAnsi="Times New Roman"/>
          <w:b/>
          <w:color w:val="000000"/>
        </w:rPr>
        <w:t xml:space="preserve">Переработка плана по предупреждению и ликвидации разливов нефти и нефтепродуктов </w:t>
      </w:r>
    </w:p>
    <w:p w:rsidR="007835AA" w:rsidRDefault="007835AA" w:rsidP="007835AA">
      <w:pPr>
        <w:keepNext/>
        <w:keepLines/>
        <w:shd w:val="clear" w:color="auto" w:fill="FFFFFF"/>
        <w:spacing w:line="240" w:lineRule="auto"/>
        <w:ind w:firstLine="708"/>
        <w:jc w:val="center"/>
        <w:outlineLvl w:val="6"/>
        <w:rPr>
          <w:b/>
        </w:rPr>
      </w:pPr>
      <w:r w:rsidRPr="007D3DA9">
        <w:rPr>
          <w:rFonts w:ascii="Times New Roman" w:hAnsi="Times New Roman"/>
          <w:b/>
          <w:color w:val="000000"/>
        </w:rPr>
        <w:t>ТЭЦ-17 филиала «Невский» ОАО «ТГК-1»</w:t>
      </w:r>
    </w:p>
    <w:p w:rsidR="007835AA" w:rsidRDefault="007835AA" w:rsidP="007835AA">
      <w:pPr>
        <w:rPr>
          <w:rFonts w:ascii="Times New Roman" w:hAnsi="Times New Roman"/>
          <w:sz w:val="16"/>
          <w:szCs w:val="16"/>
        </w:rPr>
      </w:pPr>
    </w:p>
    <w:p w:rsidR="007835AA" w:rsidRDefault="007835AA" w:rsidP="007835AA">
      <w:pPr>
        <w:rPr>
          <w:rFonts w:ascii="Times New Roman" w:hAnsi="Times New Roman"/>
          <w:b/>
        </w:rPr>
      </w:pPr>
    </w:p>
    <w:tbl>
      <w:tblPr>
        <w:tblW w:w="10348" w:type="dxa"/>
        <w:tblInd w:w="-6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4961"/>
      </w:tblGrid>
      <w:tr w:rsidR="007835AA" w:rsidRPr="00E50B3B" w:rsidTr="00A54B69">
        <w:trPr>
          <w:trHeight w:val="4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Pr="00314A6F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Было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Pr="002333DB" w:rsidRDefault="007835AA" w:rsidP="00A54B69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Стало</w:t>
            </w:r>
          </w:p>
        </w:tc>
      </w:tr>
      <w:tr w:rsidR="007835AA" w:rsidRPr="00E50B3B" w:rsidTr="00A54B69">
        <w:trPr>
          <w:trHeight w:val="4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7835AA" w:rsidRPr="00076C77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76C77">
              <w:rPr>
                <w:rFonts w:ascii="Times New Roman" w:hAnsi="Times New Roman"/>
                <w:b/>
                <w:color w:val="000000"/>
              </w:rPr>
              <w:t>Расчетная (максимальная) цена закупки- 314 тыс. руб. без учета НДС;</w:t>
            </w:r>
          </w:p>
          <w:p w:rsidR="007835AA" w:rsidRPr="002333DB" w:rsidRDefault="007835AA" w:rsidP="00A54B69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35AA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7835AA" w:rsidRPr="00076C77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76C77">
              <w:rPr>
                <w:rFonts w:ascii="Times New Roman" w:hAnsi="Times New Roman"/>
                <w:b/>
                <w:color w:val="000000"/>
              </w:rPr>
              <w:t>Расчетная (максимальная) цена закупки- 314 тыс. руб. без учета НДС;</w:t>
            </w:r>
          </w:p>
          <w:p w:rsidR="007835AA" w:rsidRPr="002333DB" w:rsidRDefault="007835AA" w:rsidP="00A54B69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7835AA" w:rsidRPr="00E50B3B" w:rsidTr="00A54B69">
        <w:trPr>
          <w:trHeight w:val="148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 w:rsidRPr="00314A6F">
              <w:rPr>
                <w:rFonts w:ascii="Times New Roman" w:hAnsi="Times New Roman"/>
                <w:color w:val="000000"/>
              </w:rPr>
              <w:t xml:space="preserve">1-й квартал – </w:t>
            </w:r>
            <w:r>
              <w:rPr>
                <w:rFonts w:ascii="Times New Roman" w:hAnsi="Times New Roman"/>
                <w:color w:val="000000"/>
              </w:rPr>
              <w:t xml:space="preserve">90,5 </w:t>
            </w:r>
            <w:r w:rsidRPr="00314A6F">
              <w:rPr>
                <w:rFonts w:ascii="Times New Roman" w:hAnsi="Times New Roman"/>
                <w:color w:val="000000"/>
              </w:rPr>
              <w:t>тыс. руб. без учета НДС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7835AA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14A6F">
              <w:rPr>
                <w:rFonts w:ascii="Times New Roman" w:hAnsi="Times New Roman"/>
                <w:color w:val="000000"/>
              </w:rPr>
              <w:t xml:space="preserve">-й квартал – </w:t>
            </w:r>
            <w:r>
              <w:rPr>
                <w:rFonts w:ascii="Times New Roman" w:hAnsi="Times New Roman"/>
                <w:color w:val="000000"/>
              </w:rPr>
              <w:t xml:space="preserve">30,5 </w:t>
            </w:r>
            <w:r w:rsidRPr="00314A6F">
              <w:rPr>
                <w:rFonts w:ascii="Times New Roman" w:hAnsi="Times New Roman"/>
                <w:color w:val="000000"/>
              </w:rPr>
              <w:t>тыс. руб. без учета НДС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7835AA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3</w:t>
            </w:r>
            <w:r w:rsidRPr="00314A6F">
              <w:rPr>
                <w:rFonts w:ascii="Times New Roman" w:hAnsi="Times New Roman"/>
                <w:color w:val="000000"/>
              </w:rPr>
              <w:t xml:space="preserve">-й квартал – </w:t>
            </w:r>
            <w:r>
              <w:rPr>
                <w:rFonts w:ascii="Times New Roman" w:hAnsi="Times New Roman"/>
                <w:color w:val="000000"/>
              </w:rPr>
              <w:t>103,00</w:t>
            </w:r>
            <w:r w:rsidRPr="00314A6F">
              <w:rPr>
                <w:rFonts w:ascii="Times New Roman" w:hAnsi="Times New Roman"/>
                <w:color w:val="000000"/>
              </w:rPr>
              <w:t xml:space="preserve"> тыс. руб. без учета НДС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7835AA" w:rsidRPr="00B51B5B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Pr="00314A6F">
              <w:rPr>
                <w:rFonts w:ascii="Times New Roman" w:hAnsi="Times New Roman"/>
                <w:color w:val="000000"/>
              </w:rPr>
              <w:t xml:space="preserve">-й квартал – </w:t>
            </w:r>
            <w:r>
              <w:rPr>
                <w:rFonts w:ascii="Times New Roman" w:hAnsi="Times New Roman"/>
                <w:color w:val="000000"/>
              </w:rPr>
              <w:t>90,5</w:t>
            </w:r>
            <w:r w:rsidRPr="00314A6F">
              <w:rPr>
                <w:rFonts w:ascii="Times New Roman" w:hAnsi="Times New Roman"/>
                <w:color w:val="000000"/>
              </w:rPr>
              <w:t xml:space="preserve"> тыс. руб. без учета НДС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Pr="00B51B5B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7835AA" w:rsidRDefault="007835AA" w:rsidP="007835AA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835AA" w:rsidRDefault="007835AA" w:rsidP="007835AA">
      <w:pPr>
        <w:suppressAutoHyphens/>
        <w:rPr>
          <w:rFonts w:ascii="Times New Roman" w:hAnsi="Times New Roman"/>
          <w:b/>
        </w:rPr>
      </w:pPr>
    </w:p>
    <w:p w:rsidR="007835AA" w:rsidRPr="00EA677B" w:rsidRDefault="007835AA" w:rsidP="007835AA">
      <w:pPr>
        <w:suppressAutoHyphens/>
        <w:rPr>
          <w:rFonts w:ascii="Times New Roman" w:hAnsi="Times New Roman"/>
          <w:b/>
        </w:rPr>
      </w:pPr>
      <w:r w:rsidRPr="00EA677B">
        <w:rPr>
          <w:rFonts w:ascii="Times New Roman" w:hAnsi="Times New Roman"/>
          <w:b/>
        </w:rPr>
        <w:t>III. Требования к исполнителю и к организации производства услуг.</w:t>
      </w:r>
    </w:p>
    <w:p w:rsidR="007835AA" w:rsidRPr="00EA677B" w:rsidRDefault="007835AA" w:rsidP="007835AA">
      <w:pPr>
        <w:pStyle w:val="a3"/>
        <w:suppressAutoHyphens/>
        <w:spacing w:line="216" w:lineRule="auto"/>
        <w:ind w:left="426" w:hanging="426"/>
        <w:rPr>
          <w:rFonts w:ascii="Times New Roman" w:hAnsi="Times New Roman"/>
          <w:b/>
        </w:rPr>
      </w:pPr>
      <w:r w:rsidRPr="00EA677B">
        <w:rPr>
          <w:rFonts w:ascii="Times New Roman" w:hAnsi="Times New Roman"/>
          <w:b/>
        </w:rPr>
        <w:t>3.1. Требования к исполнителю производства услуг и их качеству:</w:t>
      </w:r>
    </w:p>
    <w:p w:rsidR="007835AA" w:rsidRDefault="007835AA" w:rsidP="007835AA">
      <w:pPr>
        <w:spacing w:line="240" w:lineRule="auto"/>
        <w:rPr>
          <w:rFonts w:ascii="Times New Roman" w:hAnsi="Times New Roman"/>
          <w:sz w:val="26"/>
          <w:szCs w:val="26"/>
        </w:rPr>
      </w:pPr>
    </w:p>
    <w:tbl>
      <w:tblPr>
        <w:tblW w:w="10632" w:type="dxa"/>
        <w:tblInd w:w="-9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8"/>
        <w:gridCol w:w="5244"/>
      </w:tblGrid>
      <w:tr w:rsidR="007835AA" w:rsidRPr="00E50B3B" w:rsidTr="00A54B69">
        <w:trPr>
          <w:trHeight w:val="45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Pr="00314A6F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Было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Pr="002333DB" w:rsidRDefault="007835AA" w:rsidP="00A54B69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Стало</w:t>
            </w:r>
          </w:p>
        </w:tc>
      </w:tr>
      <w:tr w:rsidR="007835AA" w:rsidRPr="00E50B3B" w:rsidTr="00A54B69">
        <w:trPr>
          <w:trHeight w:val="1036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AA" w:rsidRDefault="007835AA" w:rsidP="00A54B69">
            <w:pPr>
              <w:shd w:val="clear" w:color="auto" w:fill="FFFFFF"/>
              <w:jc w:val="left"/>
              <w:rPr>
                <w:rFonts w:ascii="Times New Roman" w:hAnsi="Times New Roman"/>
                <w:b/>
                <w:color w:val="000000"/>
              </w:rPr>
            </w:pPr>
          </w:p>
          <w:p w:rsidR="007835AA" w:rsidRDefault="007835AA" w:rsidP="00A54B69">
            <w:pPr>
              <w:pStyle w:val="a3"/>
              <w:suppressAutoHyphens/>
              <w:spacing w:line="240" w:lineRule="auto"/>
              <w:ind w:left="0"/>
              <w:jc w:val="left"/>
              <w:rPr>
                <w:rFonts w:ascii="Times New Roman" w:hAnsi="Times New Roman"/>
              </w:rPr>
            </w:pPr>
            <w:r w:rsidRPr="00502E53">
              <w:rPr>
                <w:rFonts w:ascii="Times New Roman" w:hAnsi="Times New Roman"/>
              </w:rPr>
              <w:t>При оказании услуг должны соблюдаться требования следующих нормативно-технических документов:</w:t>
            </w:r>
          </w:p>
          <w:p w:rsidR="007835AA" w:rsidRPr="006B61B3" w:rsidRDefault="007835AA" w:rsidP="00A54B69">
            <w:pPr>
              <w:pStyle w:val="a3"/>
              <w:suppressAutoHyphens/>
              <w:spacing w:line="240" w:lineRule="auto"/>
              <w:ind w:left="0" w:firstLine="708"/>
              <w:rPr>
                <w:rFonts w:ascii="Times New Roman" w:hAnsi="Times New Roma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35AA" w:rsidRDefault="007835AA" w:rsidP="00A54B69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</w:p>
          <w:p w:rsidR="007835AA" w:rsidRDefault="007835AA" w:rsidP="00A54B69">
            <w:pPr>
              <w:pStyle w:val="a3"/>
              <w:suppressAutoHyphens/>
              <w:spacing w:line="240" w:lineRule="auto"/>
              <w:ind w:left="0"/>
              <w:jc w:val="left"/>
              <w:rPr>
                <w:rFonts w:ascii="Times New Roman" w:hAnsi="Times New Roman"/>
              </w:rPr>
            </w:pPr>
            <w:r w:rsidRPr="00502E53">
              <w:rPr>
                <w:rFonts w:ascii="Times New Roman" w:hAnsi="Times New Roman"/>
              </w:rPr>
              <w:t>При оказании услуг должны соблюдаться требования следующих нормативно-технических документов:</w:t>
            </w:r>
          </w:p>
          <w:p w:rsidR="007835AA" w:rsidRPr="002333DB" w:rsidRDefault="007835AA" w:rsidP="00A54B69">
            <w:pPr>
              <w:pStyle w:val="a3"/>
              <w:suppressAutoHyphens/>
              <w:spacing w:line="240" w:lineRule="auto"/>
              <w:ind w:left="0" w:firstLine="708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7835AA" w:rsidRPr="00E50B3B" w:rsidTr="00A54B69">
        <w:trPr>
          <w:trHeight w:val="1487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Pr="00E314F6" w:rsidRDefault="007835AA" w:rsidP="00A54B69">
            <w:pPr>
              <w:spacing w:line="259" w:lineRule="auto"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</w:rPr>
              <w:t xml:space="preserve">3.1.1. Федерального закона </w:t>
            </w:r>
            <w:r>
              <w:rPr>
                <w:rFonts w:ascii="Times New Roman" w:hAnsi="Times New Roman"/>
                <w:lang w:bidi="ru-RU"/>
              </w:rPr>
              <w:t>«</w:t>
            </w:r>
            <w:r w:rsidRPr="00E314F6">
              <w:rPr>
                <w:rFonts w:ascii="Times New Roman" w:hAnsi="Times New Roman"/>
                <w:lang w:bidi="ru-RU"/>
              </w:rPr>
              <w:t>О промышленной безопасности опасных производственных объектов» № 116-ФЗ от 27.07.1997 г. (с изменениями на 31 декабря 2014 года);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</w:rPr>
              <w:t xml:space="preserve">Федерального закона </w:t>
            </w:r>
            <w:r w:rsidRPr="00667411">
              <w:rPr>
                <w:rFonts w:ascii="Times New Roman" w:hAnsi="Times New Roman"/>
                <w:lang w:bidi="ru-RU"/>
              </w:rPr>
              <w:t>«О защите населения и территорий от чрезвычайных ситуаций природного и техногенного характера» № 68-ФЗ от 21.12.1994 г., (с изменениями на 2 мая 2015 года);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after="160"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</w:rPr>
              <w:t xml:space="preserve">Федерального закона </w:t>
            </w:r>
            <w:r w:rsidRPr="00667411">
              <w:rPr>
                <w:rFonts w:ascii="Times New Roman" w:hAnsi="Times New Roman"/>
                <w:lang w:bidi="ru-RU"/>
              </w:rPr>
              <w:t>«О пожарной безопасности» № 69-ФЗ от 21.12.1994 г., (с изменениями на 2 мая 2015 года);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after="160"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</w:rPr>
              <w:t xml:space="preserve">Федерального закона </w:t>
            </w:r>
            <w:r w:rsidRPr="00667411">
              <w:rPr>
                <w:rFonts w:ascii="Times New Roman" w:hAnsi="Times New Roman"/>
                <w:lang w:bidi="ru-RU"/>
              </w:rPr>
              <w:t xml:space="preserve">«О безопасности» от 28.12.2010 N 390-ФЗ; 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after="160"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</w:rPr>
              <w:t xml:space="preserve">Федерального закона </w:t>
            </w:r>
            <w:r w:rsidRPr="00667411">
              <w:rPr>
                <w:rFonts w:ascii="Times New Roman" w:hAnsi="Times New Roman"/>
                <w:lang w:bidi="ru-RU"/>
              </w:rPr>
              <w:t xml:space="preserve">«Об экологической экспертизе» № 174-ФЗ от 23.11.1995 г. (с изменениями на 12 февраля 2015 года); 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after="160"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  <w:lang w:bidi="ru-RU"/>
              </w:rPr>
              <w:t xml:space="preserve">Водный кодекс РФ, от 03.06.2006 N 74-ФЗ. (с изменениями на 31 декабря 2014 года); 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after="160"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</w:rPr>
              <w:t xml:space="preserve">Федерального закона </w:t>
            </w:r>
            <w:r w:rsidRPr="00667411">
              <w:rPr>
                <w:rFonts w:ascii="Times New Roman" w:hAnsi="Times New Roman"/>
                <w:lang w:bidi="ru-RU"/>
              </w:rPr>
              <w:t>«О санитарно-эпидемиологическом благополучии населения» от 30.03.1999 N 52-ФЗ (с изменениями на 29 декабря 2014 года).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after="160"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</w:rPr>
              <w:lastRenderedPageBreak/>
              <w:t xml:space="preserve">Федерального закона </w:t>
            </w:r>
            <w:r w:rsidRPr="00667411">
              <w:rPr>
                <w:rFonts w:ascii="Times New Roman" w:hAnsi="Times New Roman"/>
                <w:lang w:bidi="ru-RU"/>
              </w:rPr>
              <w:t>«Об охране окружающей среды» № 7-ФЗ от 10.01.2002 г. (с изменениями на 29 июня 2015 года).</w:t>
            </w:r>
          </w:p>
          <w:p w:rsidR="007835AA" w:rsidRPr="00667411" w:rsidRDefault="007835AA" w:rsidP="007835AA">
            <w:pPr>
              <w:pStyle w:val="a3"/>
              <w:numPr>
                <w:ilvl w:val="2"/>
                <w:numId w:val="1"/>
              </w:numPr>
              <w:spacing w:after="160" w:line="259" w:lineRule="auto"/>
              <w:ind w:left="0" w:firstLine="0"/>
              <w:rPr>
                <w:rFonts w:ascii="Times New Roman" w:hAnsi="Times New Roman"/>
                <w:lang w:bidi="ru-RU"/>
              </w:rPr>
            </w:pPr>
            <w:r w:rsidRPr="00667411">
              <w:rPr>
                <w:rFonts w:ascii="Times New Roman" w:hAnsi="Times New Roman"/>
              </w:rPr>
              <w:t xml:space="preserve">Федерального закона </w:t>
            </w:r>
            <w:r w:rsidRPr="00667411">
              <w:rPr>
                <w:rFonts w:ascii="Times New Roman" w:hAnsi="Times New Roman"/>
                <w:bCs/>
                <w:lang w:bidi="ru-RU"/>
              </w:rPr>
              <w:t>«Об охране атмосферного воздуха» № 96-ФЗ от 04.05.1999 г. (с изменениями на 29 декабря 2014 года)</w:t>
            </w:r>
            <w:r>
              <w:rPr>
                <w:rFonts w:ascii="Times New Roman" w:hAnsi="Times New Roman"/>
                <w:bCs/>
                <w:lang w:bidi="ru-RU"/>
              </w:rPr>
              <w:t>.</w:t>
            </w:r>
          </w:p>
          <w:p w:rsidR="007835AA" w:rsidRPr="00B51B5B" w:rsidRDefault="007835AA" w:rsidP="00A54B69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</w:rPr>
            </w:pPr>
          </w:p>
          <w:p w:rsidR="007835AA" w:rsidRPr="00B51B5B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5AA" w:rsidRDefault="007835AA" w:rsidP="00A54B69">
            <w:pPr>
              <w:spacing w:line="259" w:lineRule="auto"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</w:rPr>
              <w:lastRenderedPageBreak/>
              <w:t xml:space="preserve">3.1.1. </w:t>
            </w:r>
            <w:r w:rsidRPr="00337CC6">
              <w:rPr>
                <w:rFonts w:ascii="Times New Roman" w:hAnsi="Times New Roman"/>
              </w:rPr>
              <w:t>Федеральн</w:t>
            </w:r>
            <w:r>
              <w:rPr>
                <w:rFonts w:ascii="Times New Roman" w:hAnsi="Times New Roman"/>
              </w:rPr>
              <w:t>ого</w:t>
            </w:r>
            <w:r w:rsidRPr="00337CC6">
              <w:rPr>
                <w:rFonts w:ascii="Times New Roman" w:hAnsi="Times New Roman"/>
              </w:rPr>
              <w:t xml:space="preserve"> закон</w:t>
            </w:r>
            <w:r>
              <w:rPr>
                <w:rFonts w:ascii="Times New Roman" w:hAnsi="Times New Roman"/>
              </w:rPr>
              <w:t>а «О</w:t>
            </w:r>
            <w:r w:rsidRPr="00337CC6">
              <w:rPr>
                <w:rFonts w:ascii="Times New Roman" w:hAnsi="Times New Roman"/>
              </w:rPr>
              <w:t xml:space="preserve"> промышленной безопасности опасных </w:t>
            </w:r>
            <w:r>
              <w:rPr>
                <w:rFonts w:ascii="Times New Roman" w:hAnsi="Times New Roman"/>
              </w:rPr>
              <w:t>производственных объектов» от 27 июля 1997 года №</w:t>
            </w:r>
            <w:r w:rsidRPr="00337CC6">
              <w:rPr>
                <w:rFonts w:ascii="Times New Roman" w:hAnsi="Times New Roman"/>
              </w:rPr>
              <w:t>116-ФЗ</w:t>
            </w:r>
            <w:r>
              <w:rPr>
                <w:rFonts w:ascii="Times New Roman" w:hAnsi="Times New Roman"/>
              </w:rPr>
              <w:t xml:space="preserve"> (с изменениями и дополнениями)</w:t>
            </w:r>
            <w:r w:rsidRPr="00E314F6">
              <w:rPr>
                <w:rFonts w:ascii="Times New Roman" w:hAnsi="Times New Roman"/>
                <w:lang w:bidi="ru-RU"/>
              </w:rPr>
              <w:t>;</w:t>
            </w:r>
          </w:p>
          <w:p w:rsidR="007835AA" w:rsidRDefault="007835AA" w:rsidP="00A54B69">
            <w:pPr>
              <w:spacing w:line="259" w:lineRule="auto"/>
              <w:rPr>
                <w:rFonts w:ascii="Times New Roman" w:hAnsi="Times New Roman"/>
                <w:lang w:bidi="ru-RU"/>
              </w:rPr>
            </w:pPr>
          </w:p>
          <w:p w:rsidR="007835AA" w:rsidRDefault="007835AA" w:rsidP="00A54B69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3.1.2. </w:t>
            </w:r>
            <w:r w:rsidRPr="00525CDF">
              <w:rPr>
                <w:rFonts w:ascii="Times New Roman" w:hAnsi="Times New Roman"/>
              </w:rPr>
              <w:t>Приказ МЧС России №621 от 28 декабря 2004г. «</w:t>
            </w:r>
            <w:r>
              <w:rPr>
                <w:rFonts w:ascii="Times New Roman" w:hAnsi="Times New Roman"/>
              </w:rPr>
              <w:t xml:space="preserve">Об утверждении Правил разработки и согласования планов по предупреждению и ликвидации разливов нефти и нефтепродуктов на территории РФ» </w:t>
            </w:r>
            <w:r w:rsidRPr="00525CDF">
              <w:rPr>
                <w:rFonts w:ascii="Times New Roman" w:hAnsi="Times New Roman"/>
              </w:rPr>
              <w:t>(с изменениями на 12 сентября 2012 года)</w:t>
            </w:r>
            <w:r>
              <w:rPr>
                <w:rFonts w:ascii="Times New Roman" w:hAnsi="Times New Roman"/>
              </w:rPr>
              <w:t>;</w:t>
            </w:r>
          </w:p>
          <w:p w:rsidR="007835AA" w:rsidRDefault="007835AA" w:rsidP="00A54B69">
            <w:pPr>
              <w:spacing w:line="259" w:lineRule="auto"/>
              <w:rPr>
                <w:rFonts w:ascii="Times New Roman" w:hAnsi="Times New Roman"/>
              </w:rPr>
            </w:pPr>
          </w:p>
          <w:p w:rsidR="007835AA" w:rsidRDefault="007835AA" w:rsidP="00A54B69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 Постановление Правительства РФ №240 от 15 апреля 2002г. «О порядке организации мероприятий по предупреждению и ликвидации разливов нефти и нефтепродуктов на территории РФ» (с изменениями на 14 ноября 2014 года);</w:t>
            </w:r>
          </w:p>
          <w:p w:rsidR="007835AA" w:rsidRPr="00525CDF" w:rsidRDefault="007835AA" w:rsidP="00A54B69">
            <w:pPr>
              <w:spacing w:line="259" w:lineRule="auto"/>
              <w:rPr>
                <w:rFonts w:ascii="Times New Roman" w:hAnsi="Times New Roman"/>
                <w:lang w:bidi="ru-RU"/>
              </w:rPr>
            </w:pPr>
          </w:p>
          <w:p w:rsidR="007835AA" w:rsidRPr="0081014A" w:rsidRDefault="007835AA" w:rsidP="00A54B69">
            <w:pPr>
              <w:spacing w:after="160" w:line="259" w:lineRule="auto"/>
              <w:rPr>
                <w:rFonts w:ascii="Times New Roman" w:hAnsi="Times New Roman"/>
                <w:bCs/>
                <w:lang w:bidi="ru-RU"/>
              </w:rPr>
            </w:pPr>
            <w:r>
              <w:rPr>
                <w:rFonts w:ascii="Times New Roman" w:hAnsi="Times New Roman"/>
              </w:rPr>
              <w:t xml:space="preserve">3.1.4. </w:t>
            </w:r>
            <w:r w:rsidRPr="0081014A">
              <w:rPr>
                <w:rFonts w:ascii="Times New Roman" w:hAnsi="Times New Roman"/>
              </w:rPr>
              <w:t>Постановление Правительства РФ №613 от 21 августа 2000г. «О неотложных мерах по предупреждению и ликвидации аварийных разливов нефти и нефтепродуктов» (с изменениями на 14 ноября 2014г.);</w:t>
            </w:r>
          </w:p>
          <w:p w:rsidR="007835AA" w:rsidRPr="0081014A" w:rsidRDefault="007835AA" w:rsidP="00A54B69">
            <w:pPr>
              <w:pStyle w:val="a3"/>
              <w:rPr>
                <w:rFonts w:ascii="Times New Roman" w:hAnsi="Times New Roman"/>
                <w:bCs/>
                <w:lang w:bidi="ru-RU"/>
              </w:rPr>
            </w:pPr>
          </w:p>
          <w:p w:rsidR="007835AA" w:rsidRPr="0081014A" w:rsidRDefault="007835AA" w:rsidP="00A54B69">
            <w:pPr>
              <w:spacing w:after="160" w:line="259" w:lineRule="auto"/>
              <w:rPr>
                <w:rFonts w:ascii="Times New Roman" w:hAnsi="Times New Roman"/>
                <w:bCs/>
                <w:lang w:bidi="ru-RU"/>
              </w:rPr>
            </w:pPr>
            <w:r>
              <w:rPr>
                <w:rFonts w:ascii="Times New Roman" w:hAnsi="Times New Roman"/>
              </w:rPr>
              <w:lastRenderedPageBreak/>
              <w:t xml:space="preserve">3.1.5. </w:t>
            </w:r>
            <w:r w:rsidRPr="0081014A">
              <w:rPr>
                <w:rFonts w:ascii="Times New Roman" w:hAnsi="Times New Roman"/>
              </w:rPr>
              <w:t>Приказ Министерства природных ресурсов РФ №156 от 03 марта 2003г. «Об утверждении Указаний по определению нижнего уровня разлива нефти и нефтепродуктов для отнесения аварийного разлива к чрезвычайной ситуации».</w:t>
            </w:r>
          </w:p>
          <w:p w:rsidR="007835AA" w:rsidRPr="00B51B5B" w:rsidRDefault="007835AA" w:rsidP="00A54B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7835AA" w:rsidRDefault="007835AA" w:rsidP="007835AA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835AA" w:rsidRDefault="007835AA" w:rsidP="007835AA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835AA" w:rsidRDefault="007835AA" w:rsidP="007835AA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835AA" w:rsidRDefault="007835AA" w:rsidP="007835AA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835AA" w:rsidRDefault="007835AA" w:rsidP="007835AA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835AA" w:rsidRDefault="007835AA" w:rsidP="007835AA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31272D" w:rsidRDefault="0031272D">
      <w:bookmarkStart w:id="0" w:name="_GoBack"/>
      <w:bookmarkEnd w:id="0"/>
    </w:p>
    <w:sectPr w:rsidR="00312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155"/>
    <w:multiLevelType w:val="multilevel"/>
    <w:tmpl w:val="1BE0AE98"/>
    <w:lvl w:ilvl="0">
      <w:start w:val="3"/>
      <w:numFmt w:val="decimal"/>
      <w:lvlText w:val="%1."/>
      <w:lvlJc w:val="left"/>
      <w:pPr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Arial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18D"/>
    <w:rsid w:val="000054C5"/>
    <w:rsid w:val="00050039"/>
    <w:rsid w:val="00086E29"/>
    <w:rsid w:val="0008762F"/>
    <w:rsid w:val="0009122C"/>
    <w:rsid w:val="000B40FE"/>
    <w:rsid w:val="000D1E6F"/>
    <w:rsid w:val="000F05AE"/>
    <w:rsid w:val="001038DF"/>
    <w:rsid w:val="001152DA"/>
    <w:rsid w:val="00124591"/>
    <w:rsid w:val="00135672"/>
    <w:rsid w:val="00182488"/>
    <w:rsid w:val="00185EE7"/>
    <w:rsid w:val="001F3B20"/>
    <w:rsid w:val="0024358C"/>
    <w:rsid w:val="00252202"/>
    <w:rsid w:val="00274252"/>
    <w:rsid w:val="002B2921"/>
    <w:rsid w:val="002B5A37"/>
    <w:rsid w:val="002B7548"/>
    <w:rsid w:val="002C39C0"/>
    <w:rsid w:val="002E3849"/>
    <w:rsid w:val="002E523A"/>
    <w:rsid w:val="0031272D"/>
    <w:rsid w:val="00337455"/>
    <w:rsid w:val="003835C5"/>
    <w:rsid w:val="003916B0"/>
    <w:rsid w:val="003C55E6"/>
    <w:rsid w:val="003C7C04"/>
    <w:rsid w:val="003D5517"/>
    <w:rsid w:val="003E08E7"/>
    <w:rsid w:val="003E741C"/>
    <w:rsid w:val="003F20E7"/>
    <w:rsid w:val="00406EE8"/>
    <w:rsid w:val="0043103A"/>
    <w:rsid w:val="00442FF3"/>
    <w:rsid w:val="00484959"/>
    <w:rsid w:val="00490572"/>
    <w:rsid w:val="004957BC"/>
    <w:rsid w:val="004A1BD3"/>
    <w:rsid w:val="004B1801"/>
    <w:rsid w:val="005118D9"/>
    <w:rsid w:val="00526E03"/>
    <w:rsid w:val="00543A17"/>
    <w:rsid w:val="00576E12"/>
    <w:rsid w:val="00586BB8"/>
    <w:rsid w:val="00590339"/>
    <w:rsid w:val="00596B06"/>
    <w:rsid w:val="005A700C"/>
    <w:rsid w:val="005B137D"/>
    <w:rsid w:val="005B6063"/>
    <w:rsid w:val="005C5170"/>
    <w:rsid w:val="005D1492"/>
    <w:rsid w:val="005E15CF"/>
    <w:rsid w:val="0062186A"/>
    <w:rsid w:val="00623900"/>
    <w:rsid w:val="006622D1"/>
    <w:rsid w:val="006A5C9A"/>
    <w:rsid w:val="006D0FDA"/>
    <w:rsid w:val="006E0373"/>
    <w:rsid w:val="006F0D17"/>
    <w:rsid w:val="00731C92"/>
    <w:rsid w:val="00736706"/>
    <w:rsid w:val="00753290"/>
    <w:rsid w:val="00756517"/>
    <w:rsid w:val="007835AA"/>
    <w:rsid w:val="007C3EEC"/>
    <w:rsid w:val="007C4285"/>
    <w:rsid w:val="007D0324"/>
    <w:rsid w:val="007E017B"/>
    <w:rsid w:val="008042EF"/>
    <w:rsid w:val="00810D24"/>
    <w:rsid w:val="008340B9"/>
    <w:rsid w:val="0085395B"/>
    <w:rsid w:val="00880172"/>
    <w:rsid w:val="0088406B"/>
    <w:rsid w:val="008A7F1B"/>
    <w:rsid w:val="008B0177"/>
    <w:rsid w:val="008B7EE5"/>
    <w:rsid w:val="008C718D"/>
    <w:rsid w:val="008E5A78"/>
    <w:rsid w:val="008F2653"/>
    <w:rsid w:val="00907414"/>
    <w:rsid w:val="00917112"/>
    <w:rsid w:val="0092506E"/>
    <w:rsid w:val="0093439E"/>
    <w:rsid w:val="0093613A"/>
    <w:rsid w:val="00954164"/>
    <w:rsid w:val="009541CF"/>
    <w:rsid w:val="00974630"/>
    <w:rsid w:val="00974AAA"/>
    <w:rsid w:val="009813A5"/>
    <w:rsid w:val="00995BC4"/>
    <w:rsid w:val="00997B1B"/>
    <w:rsid w:val="009B48D5"/>
    <w:rsid w:val="009C503D"/>
    <w:rsid w:val="009F3737"/>
    <w:rsid w:val="009F5333"/>
    <w:rsid w:val="00A125C1"/>
    <w:rsid w:val="00A15E24"/>
    <w:rsid w:val="00A218BC"/>
    <w:rsid w:val="00A22C78"/>
    <w:rsid w:val="00A25C5B"/>
    <w:rsid w:val="00A41398"/>
    <w:rsid w:val="00A5528A"/>
    <w:rsid w:val="00AA3C5A"/>
    <w:rsid w:val="00AE4833"/>
    <w:rsid w:val="00AE5F2E"/>
    <w:rsid w:val="00AE6F4D"/>
    <w:rsid w:val="00AF3ADB"/>
    <w:rsid w:val="00B11FF7"/>
    <w:rsid w:val="00B12377"/>
    <w:rsid w:val="00B12F81"/>
    <w:rsid w:val="00B25552"/>
    <w:rsid w:val="00B47710"/>
    <w:rsid w:val="00B647F2"/>
    <w:rsid w:val="00B73381"/>
    <w:rsid w:val="00B801CB"/>
    <w:rsid w:val="00B907EB"/>
    <w:rsid w:val="00BB101E"/>
    <w:rsid w:val="00BB78AD"/>
    <w:rsid w:val="00BB7A62"/>
    <w:rsid w:val="00BC3434"/>
    <w:rsid w:val="00BD12CB"/>
    <w:rsid w:val="00C003F1"/>
    <w:rsid w:val="00C550D2"/>
    <w:rsid w:val="00C6181F"/>
    <w:rsid w:val="00C767D0"/>
    <w:rsid w:val="00C940F1"/>
    <w:rsid w:val="00CA7D94"/>
    <w:rsid w:val="00CC317D"/>
    <w:rsid w:val="00CC466C"/>
    <w:rsid w:val="00CC5C59"/>
    <w:rsid w:val="00D06901"/>
    <w:rsid w:val="00D1102B"/>
    <w:rsid w:val="00D54C87"/>
    <w:rsid w:val="00DD5233"/>
    <w:rsid w:val="00E07AD9"/>
    <w:rsid w:val="00E173D9"/>
    <w:rsid w:val="00E26781"/>
    <w:rsid w:val="00E30FF8"/>
    <w:rsid w:val="00E462E3"/>
    <w:rsid w:val="00E5151E"/>
    <w:rsid w:val="00E65BEF"/>
    <w:rsid w:val="00E91A34"/>
    <w:rsid w:val="00EA39E5"/>
    <w:rsid w:val="00EA42C7"/>
    <w:rsid w:val="00EA626E"/>
    <w:rsid w:val="00EB5F25"/>
    <w:rsid w:val="00EC203A"/>
    <w:rsid w:val="00ED5012"/>
    <w:rsid w:val="00EE16F2"/>
    <w:rsid w:val="00EF6BFA"/>
    <w:rsid w:val="00EF7C42"/>
    <w:rsid w:val="00F062A5"/>
    <w:rsid w:val="00F472F4"/>
    <w:rsid w:val="00F62FCE"/>
    <w:rsid w:val="00F71BFB"/>
    <w:rsid w:val="00F976B3"/>
    <w:rsid w:val="00FA236F"/>
    <w:rsid w:val="00FA638B"/>
    <w:rsid w:val="00FB2395"/>
    <w:rsid w:val="00FE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F1FA3-9FAA-45CD-9DEE-D701ADD7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5AA"/>
    <w:pPr>
      <w:spacing w:after="0" w:line="192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2483</Characters>
  <Application>Microsoft Office Word</Application>
  <DocSecurity>0</DocSecurity>
  <Lines>20</Lines>
  <Paragraphs>5</Paragraphs>
  <ScaleCrop>false</ScaleCrop>
  <Company>JSC TGC1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Евлашина Юлия Валерьевна</dc:creator>
  <cp:keywords/>
  <dc:description/>
  <cp:lastModifiedBy>Моисеенко Юлия Витальевна</cp:lastModifiedBy>
  <cp:revision>3</cp:revision>
  <dcterms:created xsi:type="dcterms:W3CDTF">2016-02-12T11:49:00Z</dcterms:created>
  <dcterms:modified xsi:type="dcterms:W3CDTF">2016-02-12T12:42:00Z</dcterms:modified>
</cp:coreProperties>
</file>